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6E793" w14:textId="79B37A2C" w:rsidR="00B60269" w:rsidRDefault="00B60269" w:rsidP="00B60269">
      <w:pPr>
        <w:spacing w:line="240" w:lineRule="auto"/>
        <w:jc w:val="center"/>
        <w:textAlignment w:val="baseline"/>
        <w:rPr>
          <w:rFonts w:ascii="Calibri" w:eastAsia="Calibri" w:hAnsi="Calibri" w:cs="Calibri"/>
          <w:color w:val="000000" w:themeColor="text1"/>
        </w:rPr>
      </w:pPr>
      <w:bookmarkStart w:id="0" w:name="_GoBack"/>
      <w:bookmarkEnd w:id="0"/>
      <w:r>
        <w:rPr>
          <w:noProof/>
        </w:rPr>
        <w:drawing>
          <wp:anchor distT="0" distB="0" distL="114300" distR="114300" simplePos="0" relativeHeight="251658240" behindDoc="0" locked="0" layoutInCell="1" allowOverlap="1" wp14:anchorId="1F42D7A7" wp14:editId="777D0050">
            <wp:simplePos x="0" y="0"/>
            <wp:positionH relativeFrom="margin">
              <wp:align>center</wp:align>
            </wp:positionH>
            <wp:positionV relativeFrom="paragraph">
              <wp:posOffset>-715010</wp:posOffset>
            </wp:positionV>
            <wp:extent cx="1325880" cy="1565738"/>
            <wp:effectExtent l="0" t="0" r="7620" b="0"/>
            <wp:wrapNone/>
            <wp:docPr id="1835196083" name="Picture 1" descr="A colorful shiel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96083" name="Picture 1" descr="A colorful shield with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5880" cy="15657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0F2CB3" w14:textId="77777777" w:rsidR="00B60269" w:rsidRDefault="00B60269" w:rsidP="00B60269">
      <w:pPr>
        <w:spacing w:line="240" w:lineRule="auto"/>
        <w:jc w:val="center"/>
        <w:textAlignment w:val="baseline"/>
        <w:rPr>
          <w:rFonts w:ascii="Calibri" w:eastAsia="Calibri" w:hAnsi="Calibri" w:cs="Calibri"/>
          <w:color w:val="000000" w:themeColor="text1"/>
        </w:rPr>
      </w:pPr>
    </w:p>
    <w:p w14:paraId="73FA768F" w14:textId="77777777" w:rsidR="00B60269" w:rsidRDefault="00B60269" w:rsidP="00B60269">
      <w:pPr>
        <w:spacing w:line="240" w:lineRule="auto"/>
        <w:jc w:val="center"/>
        <w:textAlignment w:val="baseline"/>
        <w:rPr>
          <w:rFonts w:ascii="Calibri" w:eastAsia="Calibri" w:hAnsi="Calibri" w:cs="Calibri"/>
          <w:color w:val="000000" w:themeColor="text1"/>
        </w:rPr>
      </w:pPr>
    </w:p>
    <w:p w14:paraId="6257F4FD" w14:textId="1DE873E9" w:rsidR="00B60269" w:rsidRDefault="00B60269" w:rsidP="00B60269">
      <w:pPr>
        <w:spacing w:line="240" w:lineRule="auto"/>
        <w:jc w:val="center"/>
        <w:textAlignment w:val="baseline"/>
        <w:rPr>
          <w:rFonts w:ascii="Calibri" w:eastAsia="Calibri" w:hAnsi="Calibri" w:cs="Calibri"/>
          <w:color w:val="000000" w:themeColor="text1"/>
        </w:rPr>
      </w:pPr>
    </w:p>
    <w:tbl>
      <w:tblPr>
        <w:tblStyle w:val="PlainTable2"/>
        <w:tblW w:w="0" w:type="auto"/>
        <w:tblInd w:w="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25"/>
        <w:gridCol w:w="2775"/>
      </w:tblGrid>
      <w:tr w:rsidR="00B60269" w14:paraId="70F0C0BA" w14:textId="77777777" w:rsidTr="00B6026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225" w:type="dxa"/>
            <w:tcBorders>
              <w:top w:val="single" w:sz="6" w:space="0" w:color="auto"/>
              <w:left w:val="single" w:sz="6" w:space="0" w:color="auto"/>
              <w:bottom w:val="single" w:sz="6" w:space="0" w:color="7F7F7F" w:themeColor="text1" w:themeTint="80"/>
              <w:right w:val="nil"/>
            </w:tcBorders>
            <w:tcMar>
              <w:top w:w="0" w:type="dxa"/>
              <w:left w:w="105" w:type="dxa"/>
              <w:bottom w:w="0" w:type="dxa"/>
              <w:right w:w="105" w:type="dxa"/>
            </w:tcMar>
            <w:hideMark/>
          </w:tcPr>
          <w:p w14:paraId="635E6726" w14:textId="38F8ACE6" w:rsidR="00B60269" w:rsidRDefault="00B60269">
            <w:pPr>
              <w:rPr>
                <w:rFonts w:ascii="Comic Sans MS" w:eastAsia="Comic Sans MS" w:hAnsi="Comic Sans MS" w:cs="Comic Sans MS"/>
              </w:rPr>
            </w:pPr>
            <w:r>
              <w:rPr>
                <w:rFonts w:ascii="Comic Sans MS" w:eastAsia="Comic Sans MS" w:hAnsi="Comic Sans MS" w:cs="Comic Sans MS"/>
                <w:lang w:val="en-US"/>
              </w:rPr>
              <w:t xml:space="preserve">Name of school:  </w:t>
            </w:r>
            <w:proofErr w:type="spellStart"/>
            <w:r>
              <w:rPr>
                <w:rFonts w:ascii="Comic Sans MS" w:eastAsia="Comic Sans MS" w:hAnsi="Comic Sans MS" w:cs="Comic Sans MS"/>
                <w:lang w:val="en-US"/>
              </w:rPr>
              <w:t>Meath</w:t>
            </w:r>
            <w:proofErr w:type="spellEnd"/>
            <w:r>
              <w:rPr>
                <w:rFonts w:ascii="Comic Sans MS" w:eastAsia="Comic Sans MS" w:hAnsi="Comic Sans MS" w:cs="Comic Sans MS"/>
                <w:lang w:val="en-US"/>
              </w:rPr>
              <w:t xml:space="preserve"> Green Junior School</w:t>
            </w:r>
          </w:p>
        </w:tc>
        <w:tc>
          <w:tcPr>
            <w:tcW w:w="2775" w:type="dxa"/>
            <w:tcBorders>
              <w:top w:val="single" w:sz="6" w:space="0" w:color="auto"/>
              <w:left w:val="nil"/>
              <w:bottom w:val="single" w:sz="6" w:space="0" w:color="7F7F7F" w:themeColor="text1" w:themeTint="80"/>
              <w:right w:val="single" w:sz="6" w:space="0" w:color="auto"/>
            </w:tcBorders>
            <w:tcMar>
              <w:top w:w="0" w:type="dxa"/>
              <w:left w:w="105" w:type="dxa"/>
              <w:bottom w:w="0" w:type="dxa"/>
              <w:right w:w="105" w:type="dxa"/>
            </w:tcMar>
          </w:tcPr>
          <w:p w14:paraId="37A80375" w14:textId="77777777" w:rsidR="00B60269" w:rsidRDefault="00B60269">
            <w:pPr>
              <w:cnfStyle w:val="100000000000" w:firstRow="1" w:lastRow="0" w:firstColumn="0" w:lastColumn="0" w:oddVBand="0" w:evenVBand="0" w:oddHBand="0" w:evenHBand="0" w:firstRowFirstColumn="0" w:firstRowLastColumn="0" w:lastRowFirstColumn="0" w:lastRowLastColumn="0"/>
              <w:rPr>
                <w:rFonts w:ascii="Comic Sans MS" w:eastAsia="Comic Sans MS" w:hAnsi="Comic Sans MS" w:cs="Comic Sans MS"/>
                <w:b w:val="0"/>
                <w:bCs w:val="0"/>
              </w:rPr>
            </w:pPr>
          </w:p>
          <w:p w14:paraId="43997380" w14:textId="77777777" w:rsidR="00B60269" w:rsidRDefault="00B60269">
            <w:pPr>
              <w:cnfStyle w:val="100000000000" w:firstRow="1" w:lastRow="0" w:firstColumn="0" w:lastColumn="0" w:oddVBand="0" w:evenVBand="0" w:oddHBand="0" w:evenHBand="0" w:firstRowFirstColumn="0" w:firstRowLastColumn="0" w:lastRowFirstColumn="0" w:lastRowLastColumn="0"/>
              <w:rPr>
                <w:rFonts w:ascii="Comic Sans MS" w:eastAsia="Comic Sans MS" w:hAnsi="Comic Sans MS" w:cs="Comic Sans MS"/>
                <w:b w:val="0"/>
                <w:bCs w:val="0"/>
              </w:rPr>
            </w:pPr>
          </w:p>
        </w:tc>
      </w:tr>
      <w:tr w:rsidR="00B60269" w14:paraId="587BF2A9" w14:textId="77777777" w:rsidTr="00B6026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225" w:type="dxa"/>
            <w:tcBorders>
              <w:top w:val="single" w:sz="6" w:space="0" w:color="7F7F7F" w:themeColor="text1" w:themeTint="80"/>
              <w:left w:val="single" w:sz="6" w:space="0" w:color="auto"/>
              <w:bottom w:val="single" w:sz="6" w:space="0" w:color="7F7F7F" w:themeColor="text1" w:themeTint="80"/>
              <w:right w:val="nil"/>
            </w:tcBorders>
            <w:tcMar>
              <w:top w:w="0" w:type="dxa"/>
              <w:left w:w="105" w:type="dxa"/>
              <w:bottom w:w="0" w:type="dxa"/>
              <w:right w:w="105" w:type="dxa"/>
            </w:tcMar>
            <w:hideMark/>
          </w:tcPr>
          <w:p w14:paraId="5F1E877F" w14:textId="77777777" w:rsidR="00B60269" w:rsidRDefault="00B60269">
            <w:pPr>
              <w:rPr>
                <w:rFonts w:ascii="Comic Sans MS" w:eastAsia="Comic Sans MS" w:hAnsi="Comic Sans MS" w:cs="Comic Sans MS"/>
                <w:lang w:val="en-US"/>
              </w:rPr>
            </w:pPr>
            <w:r>
              <w:rPr>
                <w:rFonts w:ascii="Comic Sans MS" w:eastAsia="Comic Sans MS" w:hAnsi="Comic Sans MS" w:cs="Comic Sans MS"/>
                <w:lang w:val="en-US"/>
              </w:rPr>
              <w:t>Date of policy: September 2023</w:t>
            </w:r>
          </w:p>
        </w:tc>
        <w:tc>
          <w:tcPr>
            <w:tcW w:w="2775" w:type="dxa"/>
            <w:tcBorders>
              <w:top w:val="single" w:sz="6" w:space="0" w:color="7F7F7F" w:themeColor="text1" w:themeTint="80"/>
              <w:left w:val="nil"/>
              <w:bottom w:val="single" w:sz="6" w:space="0" w:color="7F7F7F" w:themeColor="text1" w:themeTint="80"/>
              <w:right w:val="single" w:sz="6" w:space="0" w:color="auto"/>
            </w:tcBorders>
            <w:tcMar>
              <w:top w:w="0" w:type="dxa"/>
              <w:left w:w="105" w:type="dxa"/>
              <w:bottom w:w="0" w:type="dxa"/>
              <w:right w:w="105" w:type="dxa"/>
            </w:tcMar>
          </w:tcPr>
          <w:p w14:paraId="3140EA94" w14:textId="77777777" w:rsidR="00B60269" w:rsidRDefault="00B60269">
            <w:pPr>
              <w:cnfStyle w:val="000000100000" w:firstRow="0" w:lastRow="0" w:firstColumn="0" w:lastColumn="0" w:oddVBand="0" w:evenVBand="0" w:oddHBand="1" w:evenHBand="0" w:firstRowFirstColumn="0" w:firstRowLastColumn="0" w:lastRowFirstColumn="0" w:lastRowLastColumn="0"/>
              <w:rPr>
                <w:rFonts w:ascii="Comic Sans MS" w:eastAsia="Comic Sans MS" w:hAnsi="Comic Sans MS" w:cs="Comic Sans MS"/>
              </w:rPr>
            </w:pPr>
          </w:p>
          <w:p w14:paraId="227408A2" w14:textId="77777777" w:rsidR="00B60269" w:rsidRDefault="00B60269">
            <w:pPr>
              <w:cnfStyle w:val="000000100000" w:firstRow="0" w:lastRow="0" w:firstColumn="0" w:lastColumn="0" w:oddVBand="0" w:evenVBand="0" w:oddHBand="1" w:evenHBand="0" w:firstRowFirstColumn="0" w:firstRowLastColumn="0" w:lastRowFirstColumn="0" w:lastRowLastColumn="0"/>
              <w:rPr>
                <w:rFonts w:ascii="Comic Sans MS" w:eastAsia="Comic Sans MS" w:hAnsi="Comic Sans MS" w:cs="Comic Sans MS"/>
              </w:rPr>
            </w:pPr>
          </w:p>
        </w:tc>
      </w:tr>
      <w:tr w:rsidR="00B60269" w14:paraId="2EFF47B8" w14:textId="77777777" w:rsidTr="00B60269">
        <w:trPr>
          <w:trHeight w:val="300"/>
        </w:trPr>
        <w:tc>
          <w:tcPr>
            <w:cnfStyle w:val="001000000000" w:firstRow="0" w:lastRow="0" w:firstColumn="1" w:lastColumn="0" w:oddVBand="0" w:evenVBand="0" w:oddHBand="0" w:evenHBand="0" w:firstRowFirstColumn="0" w:firstRowLastColumn="0" w:lastRowFirstColumn="0" w:lastRowLastColumn="0"/>
            <w:tcW w:w="6225" w:type="dxa"/>
            <w:tcBorders>
              <w:top w:val="nil"/>
              <w:left w:val="single" w:sz="6" w:space="0" w:color="auto"/>
              <w:bottom w:val="nil"/>
              <w:right w:val="nil"/>
            </w:tcBorders>
            <w:tcMar>
              <w:top w:w="0" w:type="dxa"/>
              <w:left w:w="105" w:type="dxa"/>
              <w:bottom w:w="0" w:type="dxa"/>
              <w:right w:w="105" w:type="dxa"/>
            </w:tcMar>
            <w:hideMark/>
          </w:tcPr>
          <w:p w14:paraId="261925FF" w14:textId="77777777" w:rsidR="00B60269" w:rsidRDefault="00B60269">
            <w:pPr>
              <w:rPr>
                <w:rFonts w:ascii="Comic Sans MS" w:eastAsia="Comic Sans MS" w:hAnsi="Comic Sans MS" w:cs="Comic Sans MS"/>
              </w:rPr>
            </w:pPr>
            <w:r>
              <w:rPr>
                <w:rFonts w:ascii="Comic Sans MS" w:eastAsia="Comic Sans MS" w:hAnsi="Comic Sans MS" w:cs="Comic Sans MS"/>
                <w:lang w:val="en-US"/>
              </w:rPr>
              <w:t>Member of staff responsible: Lorna Moore</w:t>
            </w:r>
          </w:p>
        </w:tc>
        <w:tc>
          <w:tcPr>
            <w:tcW w:w="2775" w:type="dxa"/>
            <w:tcBorders>
              <w:top w:val="nil"/>
              <w:left w:val="nil"/>
              <w:bottom w:val="nil"/>
              <w:right w:val="single" w:sz="6" w:space="0" w:color="auto"/>
            </w:tcBorders>
            <w:tcMar>
              <w:top w:w="0" w:type="dxa"/>
              <w:left w:w="105" w:type="dxa"/>
              <w:bottom w:w="0" w:type="dxa"/>
              <w:right w:w="105" w:type="dxa"/>
            </w:tcMar>
          </w:tcPr>
          <w:p w14:paraId="2DD370FE" w14:textId="77777777" w:rsidR="00B60269" w:rsidRDefault="00B60269">
            <w:pPr>
              <w:cnfStyle w:val="000000000000" w:firstRow="0" w:lastRow="0" w:firstColumn="0" w:lastColumn="0" w:oddVBand="0" w:evenVBand="0" w:oddHBand="0" w:evenHBand="0" w:firstRowFirstColumn="0" w:firstRowLastColumn="0" w:lastRowFirstColumn="0" w:lastRowLastColumn="0"/>
              <w:rPr>
                <w:rFonts w:ascii="Comic Sans MS" w:eastAsia="Comic Sans MS" w:hAnsi="Comic Sans MS" w:cs="Comic Sans MS"/>
              </w:rPr>
            </w:pPr>
          </w:p>
          <w:p w14:paraId="23A29372" w14:textId="77777777" w:rsidR="00B60269" w:rsidRDefault="00B60269">
            <w:pPr>
              <w:cnfStyle w:val="000000000000" w:firstRow="0" w:lastRow="0" w:firstColumn="0" w:lastColumn="0" w:oddVBand="0" w:evenVBand="0" w:oddHBand="0" w:evenHBand="0" w:firstRowFirstColumn="0" w:firstRowLastColumn="0" w:lastRowFirstColumn="0" w:lastRowLastColumn="0"/>
              <w:rPr>
                <w:rFonts w:ascii="Comic Sans MS" w:eastAsia="Comic Sans MS" w:hAnsi="Comic Sans MS" w:cs="Comic Sans MS"/>
              </w:rPr>
            </w:pPr>
          </w:p>
        </w:tc>
      </w:tr>
      <w:tr w:rsidR="00B60269" w14:paraId="353AAB2E" w14:textId="77777777" w:rsidTr="00B6026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225" w:type="dxa"/>
            <w:tcBorders>
              <w:top w:val="single" w:sz="6" w:space="0" w:color="7F7F7F" w:themeColor="text1" w:themeTint="80"/>
              <w:left w:val="single" w:sz="6" w:space="0" w:color="auto"/>
              <w:bottom w:val="single" w:sz="6" w:space="0" w:color="7F7F7F" w:themeColor="text1" w:themeTint="80"/>
              <w:right w:val="nil"/>
            </w:tcBorders>
            <w:tcMar>
              <w:top w:w="0" w:type="dxa"/>
              <w:left w:w="105" w:type="dxa"/>
              <w:bottom w:w="0" w:type="dxa"/>
              <w:right w:w="105" w:type="dxa"/>
            </w:tcMar>
            <w:hideMark/>
          </w:tcPr>
          <w:p w14:paraId="126F2661" w14:textId="77777777" w:rsidR="00B60269" w:rsidRDefault="00B60269">
            <w:pPr>
              <w:rPr>
                <w:rFonts w:ascii="Comic Sans MS" w:eastAsia="Comic Sans MS" w:hAnsi="Comic Sans MS" w:cs="Comic Sans MS"/>
              </w:rPr>
            </w:pPr>
            <w:r>
              <w:rPr>
                <w:rFonts w:ascii="Comic Sans MS" w:eastAsia="Comic Sans MS" w:hAnsi="Comic Sans MS" w:cs="Comic Sans MS"/>
                <w:lang w:val="en-US"/>
              </w:rPr>
              <w:t>Review date:  September 2024</w:t>
            </w:r>
          </w:p>
        </w:tc>
        <w:tc>
          <w:tcPr>
            <w:tcW w:w="2775" w:type="dxa"/>
            <w:tcBorders>
              <w:top w:val="single" w:sz="6" w:space="0" w:color="7F7F7F" w:themeColor="text1" w:themeTint="80"/>
              <w:left w:val="nil"/>
              <w:bottom w:val="single" w:sz="6" w:space="0" w:color="7F7F7F" w:themeColor="text1" w:themeTint="80"/>
              <w:right w:val="single" w:sz="6" w:space="0" w:color="auto"/>
            </w:tcBorders>
            <w:tcMar>
              <w:top w:w="0" w:type="dxa"/>
              <w:left w:w="105" w:type="dxa"/>
              <w:bottom w:w="0" w:type="dxa"/>
              <w:right w:w="105" w:type="dxa"/>
            </w:tcMar>
          </w:tcPr>
          <w:p w14:paraId="4D20041F" w14:textId="77777777" w:rsidR="00B60269" w:rsidRDefault="00B60269">
            <w:pPr>
              <w:cnfStyle w:val="000000100000" w:firstRow="0" w:lastRow="0" w:firstColumn="0" w:lastColumn="0" w:oddVBand="0" w:evenVBand="0" w:oddHBand="1" w:evenHBand="0" w:firstRowFirstColumn="0" w:firstRowLastColumn="0" w:lastRowFirstColumn="0" w:lastRowLastColumn="0"/>
              <w:rPr>
                <w:rFonts w:ascii="Comic Sans MS" w:eastAsia="Comic Sans MS" w:hAnsi="Comic Sans MS" w:cs="Comic Sans MS"/>
              </w:rPr>
            </w:pPr>
          </w:p>
          <w:p w14:paraId="604AEB88" w14:textId="77777777" w:rsidR="00B60269" w:rsidRDefault="00B60269">
            <w:pPr>
              <w:cnfStyle w:val="000000100000" w:firstRow="0" w:lastRow="0" w:firstColumn="0" w:lastColumn="0" w:oddVBand="0" w:evenVBand="0" w:oddHBand="1" w:evenHBand="0" w:firstRowFirstColumn="0" w:firstRowLastColumn="0" w:lastRowFirstColumn="0" w:lastRowLastColumn="0"/>
              <w:rPr>
                <w:rFonts w:ascii="Comic Sans MS" w:eastAsia="Comic Sans MS" w:hAnsi="Comic Sans MS" w:cs="Comic Sans MS"/>
              </w:rPr>
            </w:pPr>
          </w:p>
        </w:tc>
      </w:tr>
    </w:tbl>
    <w:p w14:paraId="0EE2A6A2" w14:textId="62768C98" w:rsidR="00B60269" w:rsidRDefault="00B60269" w:rsidP="00B60269">
      <w:pPr>
        <w:spacing w:after="0" w:line="240" w:lineRule="auto"/>
        <w:textAlignment w:val="baseline"/>
        <w:rPr>
          <w:rFonts w:ascii="Comic Sans MS" w:eastAsia="Times New Roman" w:hAnsi="Comic Sans MS" w:cs="Calibri"/>
          <w:b/>
          <w:bCs/>
          <w:sz w:val="24"/>
          <w:szCs w:val="24"/>
          <w:u w:val="single"/>
          <w:lang w:eastAsia="en-GB"/>
        </w:rPr>
      </w:pPr>
    </w:p>
    <w:p w14:paraId="711A449F" w14:textId="7BABC0AF" w:rsidR="006676DE" w:rsidRDefault="006676DE" w:rsidP="006676DE">
      <w:pPr>
        <w:spacing w:after="0" w:line="240" w:lineRule="auto"/>
        <w:jc w:val="center"/>
        <w:textAlignment w:val="baseline"/>
        <w:rPr>
          <w:rFonts w:ascii="Comic Sans MS" w:eastAsia="Times New Roman" w:hAnsi="Comic Sans MS" w:cs="Calibri"/>
          <w:b/>
          <w:bCs/>
          <w:sz w:val="24"/>
          <w:szCs w:val="24"/>
          <w:u w:val="single"/>
          <w:lang w:eastAsia="en-GB"/>
        </w:rPr>
      </w:pPr>
      <w:r>
        <w:rPr>
          <w:rFonts w:ascii="Comic Sans MS" w:eastAsia="Times New Roman" w:hAnsi="Comic Sans MS" w:cs="Calibri"/>
          <w:b/>
          <w:bCs/>
          <w:sz w:val="24"/>
          <w:szCs w:val="24"/>
          <w:u w:val="single"/>
          <w:lang w:eastAsia="en-GB"/>
        </w:rPr>
        <w:t>Sex Education</w:t>
      </w:r>
      <w:r w:rsidRPr="009E2ABF">
        <w:rPr>
          <w:rFonts w:ascii="Comic Sans MS" w:eastAsia="Times New Roman" w:hAnsi="Comic Sans MS" w:cs="Calibri"/>
          <w:b/>
          <w:bCs/>
          <w:sz w:val="24"/>
          <w:szCs w:val="24"/>
          <w:u w:val="single"/>
          <w:lang w:eastAsia="en-GB"/>
        </w:rPr>
        <w:t xml:space="preserve"> </w:t>
      </w:r>
      <w:r>
        <w:rPr>
          <w:rFonts w:ascii="Comic Sans MS" w:eastAsia="Times New Roman" w:hAnsi="Comic Sans MS" w:cs="Calibri"/>
          <w:b/>
          <w:bCs/>
          <w:sz w:val="24"/>
          <w:szCs w:val="24"/>
          <w:u w:val="single"/>
          <w:lang w:eastAsia="en-GB"/>
        </w:rPr>
        <w:t>Policy</w:t>
      </w:r>
      <w:r w:rsidRPr="009E2ABF">
        <w:rPr>
          <w:rFonts w:ascii="Comic Sans MS" w:eastAsia="Times New Roman" w:hAnsi="Comic Sans MS" w:cs="Calibri"/>
          <w:b/>
          <w:bCs/>
          <w:sz w:val="24"/>
          <w:szCs w:val="24"/>
          <w:u w:val="single"/>
          <w:lang w:eastAsia="en-GB"/>
        </w:rPr>
        <w:t xml:space="preserve"> 202</w:t>
      </w:r>
      <w:r>
        <w:rPr>
          <w:rFonts w:ascii="Comic Sans MS" w:eastAsia="Times New Roman" w:hAnsi="Comic Sans MS" w:cs="Calibri"/>
          <w:b/>
          <w:bCs/>
          <w:sz w:val="24"/>
          <w:szCs w:val="24"/>
          <w:u w:val="single"/>
          <w:lang w:eastAsia="en-GB"/>
        </w:rPr>
        <w:t>3/24</w:t>
      </w:r>
    </w:p>
    <w:p w14:paraId="22977053" w14:textId="77777777" w:rsidR="00B60269" w:rsidRDefault="00B60269" w:rsidP="006676DE">
      <w:pPr>
        <w:spacing w:after="0" w:line="240" w:lineRule="auto"/>
        <w:jc w:val="center"/>
        <w:textAlignment w:val="baseline"/>
        <w:rPr>
          <w:rFonts w:ascii="Comic Sans MS" w:eastAsia="Times New Roman" w:hAnsi="Comic Sans MS" w:cs="Calibri"/>
          <w:b/>
          <w:bCs/>
          <w:sz w:val="24"/>
          <w:szCs w:val="24"/>
          <w:u w:val="single"/>
          <w:lang w:eastAsia="en-GB"/>
        </w:rPr>
      </w:pPr>
    </w:p>
    <w:p w14:paraId="74836DDA" w14:textId="637EFF33" w:rsidR="006676DE" w:rsidRDefault="006676DE" w:rsidP="00B60269">
      <w:pPr>
        <w:spacing w:after="0" w:line="240" w:lineRule="auto"/>
        <w:jc w:val="center"/>
        <w:textAlignment w:val="baseline"/>
        <w:rPr>
          <w:rFonts w:ascii="Comic Sans MS" w:eastAsia="Times New Roman" w:hAnsi="Comic Sans MS" w:cs="Calibri"/>
          <w:sz w:val="24"/>
          <w:szCs w:val="24"/>
          <w:lang w:eastAsia="en-GB"/>
        </w:rPr>
      </w:pPr>
      <w:r>
        <w:rPr>
          <w:rFonts w:ascii="Comic Sans MS" w:eastAsia="Times New Roman" w:hAnsi="Comic Sans MS" w:cs="Calibri"/>
          <w:sz w:val="24"/>
          <w:szCs w:val="24"/>
          <w:lang w:eastAsia="en-GB"/>
        </w:rPr>
        <w:t>To be read in conjunction with Personal Development Policy</w:t>
      </w:r>
    </w:p>
    <w:p w14:paraId="49025621" w14:textId="77777777" w:rsidR="00B60269" w:rsidRPr="00B60269" w:rsidRDefault="00B60269" w:rsidP="00B60269">
      <w:pPr>
        <w:spacing w:after="0" w:line="240" w:lineRule="auto"/>
        <w:jc w:val="center"/>
        <w:textAlignment w:val="baseline"/>
        <w:rPr>
          <w:rFonts w:ascii="Comic Sans MS" w:eastAsia="Times New Roman" w:hAnsi="Comic Sans MS" w:cs="Segoe UI"/>
          <w:sz w:val="24"/>
          <w:szCs w:val="24"/>
          <w:lang w:eastAsia="en-GB"/>
        </w:rPr>
      </w:pPr>
    </w:p>
    <w:p w14:paraId="272A504F" w14:textId="5ECA9C7B" w:rsidR="007E2098" w:rsidRPr="007F5FDE" w:rsidRDefault="00FB1532">
      <w:pPr>
        <w:rPr>
          <w:rFonts w:ascii="Comic Sans MS" w:hAnsi="Comic Sans MS"/>
          <w:b/>
          <w:bCs/>
          <w:color w:val="00B050"/>
          <w:sz w:val="24"/>
          <w:szCs w:val="24"/>
          <w:u w:val="single"/>
        </w:rPr>
      </w:pPr>
      <w:r w:rsidRPr="007F5FDE">
        <w:rPr>
          <w:rFonts w:ascii="Comic Sans MS" w:hAnsi="Comic Sans MS"/>
          <w:b/>
          <w:bCs/>
          <w:color w:val="00B050"/>
          <w:sz w:val="24"/>
          <w:szCs w:val="24"/>
          <w:u w:val="single"/>
        </w:rPr>
        <w:t>Rationale</w:t>
      </w:r>
    </w:p>
    <w:p w14:paraId="004AA5E6" w14:textId="2D369B30" w:rsidR="00B60269" w:rsidRDefault="00FB1532" w:rsidP="1BBC7CC6">
      <w:pPr>
        <w:rPr>
          <w:rFonts w:ascii="Comic Sans MS" w:hAnsi="Comic Sans MS"/>
          <w:sz w:val="24"/>
          <w:szCs w:val="24"/>
        </w:rPr>
      </w:pPr>
      <w:r w:rsidRPr="1BBC7CC6">
        <w:rPr>
          <w:rFonts w:ascii="Comic Sans MS" w:hAnsi="Comic Sans MS"/>
          <w:sz w:val="24"/>
          <w:szCs w:val="24"/>
        </w:rPr>
        <w:t xml:space="preserve">At Meath Green Junior </w:t>
      </w:r>
      <w:proofErr w:type="gramStart"/>
      <w:r w:rsidRPr="1BBC7CC6">
        <w:rPr>
          <w:rFonts w:ascii="Comic Sans MS" w:hAnsi="Comic Sans MS"/>
          <w:sz w:val="24"/>
          <w:szCs w:val="24"/>
        </w:rPr>
        <w:t>School</w:t>
      </w:r>
      <w:proofErr w:type="gramEnd"/>
      <w:r w:rsidRPr="1BBC7CC6">
        <w:rPr>
          <w:rFonts w:ascii="Comic Sans MS" w:hAnsi="Comic Sans MS"/>
          <w:sz w:val="24"/>
          <w:szCs w:val="24"/>
        </w:rPr>
        <w:t xml:space="preserve"> we believe that an </w:t>
      </w:r>
      <w:r w:rsidR="009A0B5C" w:rsidRPr="1BBC7CC6">
        <w:rPr>
          <w:rFonts w:ascii="Comic Sans MS" w:hAnsi="Comic Sans MS"/>
          <w:sz w:val="24"/>
          <w:szCs w:val="24"/>
        </w:rPr>
        <w:t>open and honest</w:t>
      </w:r>
      <w:r w:rsidRPr="1BBC7CC6">
        <w:rPr>
          <w:rFonts w:ascii="Comic Sans MS" w:hAnsi="Comic Sans MS"/>
          <w:sz w:val="24"/>
          <w:szCs w:val="24"/>
        </w:rPr>
        <w:t xml:space="preserve"> sex education curriculum provides children with the tools to prepare them for a safe and healthy future. We have worked hard to ensure that children learn at an age and stage appropriate level </w:t>
      </w:r>
      <w:r w:rsidR="002456D0" w:rsidRPr="1BBC7CC6">
        <w:rPr>
          <w:rFonts w:ascii="Comic Sans MS" w:hAnsi="Comic Sans MS"/>
          <w:sz w:val="24"/>
          <w:szCs w:val="24"/>
        </w:rPr>
        <w:t>which reflects</w:t>
      </w:r>
      <w:r w:rsidRPr="1BBC7CC6">
        <w:rPr>
          <w:rFonts w:ascii="Comic Sans MS" w:hAnsi="Comic Sans MS"/>
          <w:sz w:val="24"/>
          <w:szCs w:val="24"/>
        </w:rPr>
        <w:t xml:space="preserve"> their physical and mental health needs. The curriculum has been thoroughly researched and decisions have been made based on up-to-date data on child development and puberty.</w:t>
      </w:r>
    </w:p>
    <w:p w14:paraId="2A2A4C24" w14:textId="173D0394" w:rsidR="00B60269" w:rsidRDefault="00FB1532" w:rsidP="1BBC7CC6">
      <w:pPr>
        <w:rPr>
          <w:rFonts w:ascii="Comic Sans MS" w:hAnsi="Comic Sans MS"/>
          <w:sz w:val="24"/>
          <w:szCs w:val="24"/>
        </w:rPr>
      </w:pPr>
      <w:r w:rsidRPr="1BBC7CC6">
        <w:rPr>
          <w:rFonts w:ascii="Comic Sans MS" w:hAnsi="Comic Sans MS"/>
          <w:sz w:val="24"/>
          <w:szCs w:val="24"/>
        </w:rPr>
        <w:t xml:space="preserve">It is our aim to ensure that all children </w:t>
      </w:r>
      <w:r w:rsidR="006875CB" w:rsidRPr="1BBC7CC6">
        <w:rPr>
          <w:rFonts w:ascii="Comic Sans MS" w:hAnsi="Comic Sans MS"/>
          <w:sz w:val="24"/>
          <w:szCs w:val="24"/>
        </w:rPr>
        <w:t xml:space="preserve">feel comfortable with </w:t>
      </w:r>
      <w:r w:rsidRPr="1BBC7CC6">
        <w:rPr>
          <w:rFonts w:ascii="Comic Sans MS" w:hAnsi="Comic Sans MS"/>
          <w:sz w:val="24"/>
          <w:szCs w:val="24"/>
        </w:rPr>
        <w:t xml:space="preserve">their bodies and </w:t>
      </w:r>
      <w:bookmarkStart w:id="1" w:name="_Int_NRnDbmLQ"/>
      <w:proofErr w:type="gramStart"/>
      <w:r w:rsidRPr="1BBC7CC6">
        <w:rPr>
          <w:rFonts w:ascii="Comic Sans MS" w:hAnsi="Comic Sans MS"/>
          <w:sz w:val="24"/>
          <w:szCs w:val="24"/>
        </w:rPr>
        <w:t>have an understanding of</w:t>
      </w:r>
      <w:bookmarkEnd w:id="1"/>
      <w:proofErr w:type="gramEnd"/>
      <w:r w:rsidRPr="1BBC7CC6">
        <w:rPr>
          <w:rFonts w:ascii="Comic Sans MS" w:hAnsi="Comic Sans MS"/>
          <w:sz w:val="24"/>
          <w:szCs w:val="24"/>
        </w:rPr>
        <w:t xml:space="preserve"> how they will change as they grow and mature. We have also included the repeated themes of respect, trust, joy, justice, power and choice which provide the spiral curriculum upon which </w:t>
      </w:r>
      <w:r w:rsidR="006875CB" w:rsidRPr="1BBC7CC6">
        <w:rPr>
          <w:rFonts w:ascii="Comic Sans MS" w:hAnsi="Comic Sans MS"/>
          <w:sz w:val="24"/>
          <w:szCs w:val="24"/>
        </w:rPr>
        <w:t>learning is based</w:t>
      </w:r>
      <w:r w:rsidRPr="1BBC7CC6">
        <w:rPr>
          <w:rFonts w:ascii="Comic Sans MS" w:hAnsi="Comic Sans MS"/>
          <w:sz w:val="24"/>
          <w:szCs w:val="24"/>
        </w:rPr>
        <w:t>.</w:t>
      </w:r>
    </w:p>
    <w:p w14:paraId="05FB56B5" w14:textId="105A1F87" w:rsidR="00B60269" w:rsidRDefault="006875CB" w:rsidP="1BBC7CC6">
      <w:pPr>
        <w:rPr>
          <w:rFonts w:ascii="Comic Sans MS" w:hAnsi="Comic Sans MS"/>
          <w:sz w:val="24"/>
          <w:szCs w:val="24"/>
        </w:rPr>
      </w:pPr>
      <w:r w:rsidRPr="1BBC7CC6">
        <w:rPr>
          <w:rFonts w:ascii="Comic Sans MS" w:hAnsi="Comic Sans MS"/>
          <w:sz w:val="24"/>
          <w:szCs w:val="24"/>
        </w:rPr>
        <w:t xml:space="preserve">Our Sex Education lessons are delivered as part of our Personal Development curriculum and great care has been taken to link our resources with those used in the No Outsiders scheme. In line with our ARE approach in Personal Development, the children are taught to </w:t>
      </w:r>
      <w:r w:rsidR="009A0B5C" w:rsidRPr="1BBC7CC6">
        <w:rPr>
          <w:rFonts w:ascii="Comic Sans MS" w:hAnsi="Comic Sans MS"/>
          <w:sz w:val="24"/>
          <w:szCs w:val="24"/>
        </w:rPr>
        <w:t>Ac</w:t>
      </w:r>
      <w:r w:rsidRPr="1BBC7CC6">
        <w:rPr>
          <w:rFonts w:ascii="Comic Sans MS" w:hAnsi="Comic Sans MS"/>
          <w:sz w:val="24"/>
          <w:szCs w:val="24"/>
        </w:rPr>
        <w:t xml:space="preserve">cept, </w:t>
      </w:r>
      <w:r w:rsidR="009A0B5C" w:rsidRPr="1BBC7CC6">
        <w:rPr>
          <w:rFonts w:ascii="Comic Sans MS" w:hAnsi="Comic Sans MS"/>
          <w:sz w:val="24"/>
          <w:szCs w:val="24"/>
        </w:rPr>
        <w:t>R</w:t>
      </w:r>
      <w:r w:rsidRPr="1BBC7CC6">
        <w:rPr>
          <w:rFonts w:ascii="Comic Sans MS" w:hAnsi="Comic Sans MS"/>
          <w:sz w:val="24"/>
          <w:szCs w:val="24"/>
        </w:rPr>
        <w:t xml:space="preserve">espect and </w:t>
      </w:r>
      <w:r w:rsidR="009A0B5C" w:rsidRPr="1BBC7CC6">
        <w:rPr>
          <w:rFonts w:ascii="Comic Sans MS" w:hAnsi="Comic Sans MS"/>
          <w:sz w:val="24"/>
          <w:szCs w:val="24"/>
        </w:rPr>
        <w:t>E</w:t>
      </w:r>
      <w:r w:rsidRPr="1BBC7CC6">
        <w:rPr>
          <w:rFonts w:ascii="Comic Sans MS" w:hAnsi="Comic Sans MS"/>
          <w:sz w:val="24"/>
          <w:szCs w:val="24"/>
        </w:rPr>
        <w:t>mpathise with physical and emotional differences in others.</w:t>
      </w:r>
      <w:r w:rsidR="00FB1532" w:rsidRPr="1BBC7CC6">
        <w:rPr>
          <w:rFonts w:ascii="Comic Sans MS" w:hAnsi="Comic Sans MS"/>
          <w:sz w:val="24"/>
          <w:szCs w:val="24"/>
        </w:rPr>
        <w:t xml:space="preserve"> </w:t>
      </w:r>
      <w:r w:rsidRPr="1BBC7CC6">
        <w:rPr>
          <w:rFonts w:ascii="Comic Sans MS" w:hAnsi="Comic Sans MS"/>
          <w:sz w:val="24"/>
          <w:szCs w:val="24"/>
        </w:rPr>
        <w:t>Our use of the Massage in Schools Programme (MISP) introduces and reinforces the concept of consent in children</w:t>
      </w:r>
      <w:r w:rsidR="009A0B5C" w:rsidRPr="1BBC7CC6">
        <w:rPr>
          <w:rFonts w:ascii="Comic Sans MS" w:hAnsi="Comic Sans MS"/>
          <w:sz w:val="24"/>
          <w:szCs w:val="24"/>
        </w:rPr>
        <w:t xml:space="preserve"> so they can develop body autonomy.</w:t>
      </w:r>
    </w:p>
    <w:p w14:paraId="16C173C5" w14:textId="15C3635A" w:rsidR="00B60269" w:rsidRDefault="009A0B5C" w:rsidP="1BBC7CC6">
      <w:pPr>
        <w:rPr>
          <w:rFonts w:ascii="Comic Sans MS" w:hAnsi="Comic Sans MS"/>
          <w:b/>
          <w:bCs/>
          <w:color w:val="00B050"/>
          <w:sz w:val="24"/>
          <w:szCs w:val="24"/>
          <w:u w:val="single"/>
        </w:rPr>
      </w:pPr>
      <w:r w:rsidRPr="1BBC7CC6">
        <w:rPr>
          <w:rFonts w:ascii="Comic Sans MS" w:hAnsi="Comic Sans MS"/>
          <w:sz w:val="24"/>
          <w:szCs w:val="24"/>
        </w:rPr>
        <w:t>Guidance from the DFE, PSHE Association and the Sex Education Forum has been followed.</w:t>
      </w:r>
    </w:p>
    <w:p w14:paraId="3CFB56D0" w14:textId="2FE16FC8" w:rsidR="00B60269" w:rsidRDefault="00DD78B9" w:rsidP="00DD78B9">
      <w:pPr>
        <w:rPr>
          <w:rFonts w:ascii="Comic Sans MS" w:hAnsi="Comic Sans MS"/>
          <w:b/>
          <w:bCs/>
          <w:color w:val="00B050"/>
          <w:sz w:val="24"/>
          <w:szCs w:val="24"/>
          <w:u w:val="single"/>
        </w:rPr>
      </w:pPr>
      <w:r w:rsidRPr="1BBC7CC6">
        <w:rPr>
          <w:rFonts w:ascii="Comic Sans MS" w:hAnsi="Comic Sans MS"/>
          <w:b/>
          <w:bCs/>
          <w:color w:val="00B050"/>
          <w:sz w:val="24"/>
          <w:szCs w:val="24"/>
          <w:u w:val="single"/>
        </w:rPr>
        <w:lastRenderedPageBreak/>
        <w:t>Aims</w:t>
      </w:r>
    </w:p>
    <w:p w14:paraId="6A8559B2" w14:textId="05057237" w:rsidR="002456D0" w:rsidRPr="00B60269" w:rsidRDefault="002456D0" w:rsidP="00DD78B9">
      <w:pPr>
        <w:rPr>
          <w:rFonts w:ascii="Comic Sans MS" w:hAnsi="Comic Sans MS"/>
          <w:b/>
          <w:bCs/>
          <w:color w:val="00B050"/>
          <w:sz w:val="24"/>
          <w:szCs w:val="24"/>
          <w:u w:val="single"/>
        </w:rPr>
      </w:pPr>
      <w:r w:rsidRPr="007F5FDE">
        <w:rPr>
          <w:rFonts w:ascii="Comic Sans MS" w:hAnsi="Comic Sans MS"/>
          <w:sz w:val="24"/>
          <w:szCs w:val="24"/>
        </w:rPr>
        <w:t>Our Sex Education Curriculum aims to…</w:t>
      </w:r>
    </w:p>
    <w:p w14:paraId="53ACBE79" w14:textId="79578C09" w:rsidR="00DD78B9" w:rsidRPr="007F5FDE" w:rsidRDefault="00DD78B9" w:rsidP="00DD78B9">
      <w:pPr>
        <w:pStyle w:val="paragraph"/>
        <w:numPr>
          <w:ilvl w:val="0"/>
          <w:numId w:val="7"/>
        </w:numPr>
        <w:spacing w:before="0" w:beforeAutospacing="0" w:after="0" w:afterAutospacing="0"/>
        <w:textAlignment w:val="baseline"/>
        <w:rPr>
          <w:rFonts w:ascii="Comic Sans MS" w:hAnsi="Comic Sans MS" w:cs="Calibri"/>
        </w:rPr>
      </w:pPr>
      <w:r w:rsidRPr="007F5FDE">
        <w:rPr>
          <w:rStyle w:val="normaltextrun"/>
          <w:rFonts w:ascii="Comic Sans MS" w:hAnsi="Comic Sans MS" w:cs="Calibri"/>
        </w:rPr>
        <w:t>Teach children the appropriate language to talk about themselves and their bodies and to be able to make informed choices about their bodies when they grow older</w:t>
      </w:r>
    </w:p>
    <w:p w14:paraId="0CEE5AD7" w14:textId="5BB9EBD0" w:rsidR="00DD78B9" w:rsidRPr="007F5FDE" w:rsidRDefault="00DD78B9" w:rsidP="12CDB689">
      <w:pPr>
        <w:pStyle w:val="paragraph"/>
        <w:numPr>
          <w:ilvl w:val="0"/>
          <w:numId w:val="7"/>
        </w:numPr>
        <w:spacing w:before="0" w:beforeAutospacing="0" w:after="0" w:afterAutospacing="0"/>
        <w:textAlignment w:val="baseline"/>
        <w:rPr>
          <w:rFonts w:ascii="Comic Sans MS" w:hAnsi="Comic Sans MS" w:cs="Calibri"/>
        </w:rPr>
      </w:pPr>
      <w:r w:rsidRPr="12CDB689">
        <w:rPr>
          <w:rStyle w:val="normaltextrun"/>
          <w:rFonts w:ascii="Comic Sans MS" w:hAnsi="Comic Sans MS" w:cs="Calibri"/>
        </w:rPr>
        <w:t xml:space="preserve">Inform children about the human reproductive cycle at an </w:t>
      </w:r>
      <w:r w:rsidR="2967BD63" w:rsidRPr="12CDB689">
        <w:rPr>
          <w:rStyle w:val="normaltextrun"/>
          <w:rFonts w:ascii="Comic Sans MS" w:hAnsi="Comic Sans MS" w:cs="Calibri"/>
        </w:rPr>
        <w:t>age-appropriate</w:t>
      </w:r>
      <w:r w:rsidRPr="12CDB689">
        <w:rPr>
          <w:rStyle w:val="normaltextrun"/>
          <w:rFonts w:ascii="Comic Sans MS" w:hAnsi="Comic Sans MS" w:cs="Calibri"/>
        </w:rPr>
        <w:t xml:space="preserve"> time</w:t>
      </w:r>
    </w:p>
    <w:p w14:paraId="28F47D48" w14:textId="06922D8A" w:rsidR="00DD78B9" w:rsidRPr="007F5FDE" w:rsidRDefault="00DD78B9" w:rsidP="00DD78B9">
      <w:pPr>
        <w:pStyle w:val="paragraph"/>
        <w:numPr>
          <w:ilvl w:val="0"/>
          <w:numId w:val="7"/>
        </w:numPr>
        <w:spacing w:before="0" w:beforeAutospacing="0" w:after="0" w:afterAutospacing="0"/>
        <w:textAlignment w:val="baseline"/>
        <w:rPr>
          <w:rFonts w:ascii="Comic Sans MS" w:hAnsi="Comic Sans MS" w:cs="Calibri"/>
        </w:rPr>
      </w:pPr>
      <w:r w:rsidRPr="007F5FDE">
        <w:rPr>
          <w:rStyle w:val="normaltextrun"/>
          <w:rFonts w:ascii="Comic Sans MS" w:hAnsi="Comic Sans MS" w:cs="Calibri"/>
        </w:rPr>
        <w:t>Enable pupils to understand and manage their own feelings and emotions as they experience adolescence</w:t>
      </w:r>
    </w:p>
    <w:p w14:paraId="4FF8CBBB" w14:textId="77777777" w:rsidR="00DD78B9" w:rsidRPr="007F5FDE" w:rsidRDefault="00DD78B9" w:rsidP="00DD78B9">
      <w:pPr>
        <w:pStyle w:val="paragraph"/>
        <w:numPr>
          <w:ilvl w:val="0"/>
          <w:numId w:val="7"/>
        </w:numPr>
        <w:spacing w:before="0" w:beforeAutospacing="0" w:after="0" w:afterAutospacing="0"/>
        <w:textAlignment w:val="baseline"/>
        <w:rPr>
          <w:rFonts w:ascii="Comic Sans MS" w:hAnsi="Comic Sans MS" w:cs="Calibri"/>
        </w:rPr>
      </w:pPr>
      <w:r w:rsidRPr="007F5FDE">
        <w:rPr>
          <w:rStyle w:val="normaltextrun"/>
          <w:rFonts w:ascii="Comic Sans MS" w:hAnsi="Comic Sans MS" w:cs="Calibri"/>
        </w:rPr>
        <w:t>Promote attitudes of self-respect in our pupils and respect for others</w:t>
      </w:r>
      <w:r w:rsidRPr="007F5FDE">
        <w:rPr>
          <w:rStyle w:val="eop"/>
          <w:rFonts w:ascii="Comic Sans MS" w:hAnsi="Comic Sans MS" w:cs="Calibri"/>
        </w:rPr>
        <w:t> </w:t>
      </w:r>
    </w:p>
    <w:p w14:paraId="0DFD6EDF" w14:textId="77777777" w:rsidR="00DD78B9" w:rsidRPr="007F5FDE" w:rsidRDefault="00DD78B9" w:rsidP="12CDB689">
      <w:pPr>
        <w:pStyle w:val="paragraph"/>
        <w:numPr>
          <w:ilvl w:val="0"/>
          <w:numId w:val="7"/>
        </w:numPr>
        <w:spacing w:before="0" w:beforeAutospacing="0" w:after="0" w:afterAutospacing="0"/>
        <w:textAlignment w:val="baseline"/>
        <w:rPr>
          <w:rFonts w:ascii="Comic Sans MS" w:hAnsi="Comic Sans MS" w:cs="Calibri"/>
        </w:rPr>
      </w:pPr>
      <w:r w:rsidRPr="12CDB689">
        <w:rPr>
          <w:rStyle w:val="normaltextrun"/>
          <w:rFonts w:ascii="Comic Sans MS" w:hAnsi="Comic Sans MS" w:cs="Calibri"/>
        </w:rPr>
        <w:t xml:space="preserve">Provide channels for our pupils to feel able to communicate their needs and be able to ask for help in an atmosphere where questions relating to </w:t>
      </w:r>
      <w:bookmarkStart w:id="2" w:name="_Int_T2KxSyOD"/>
      <w:r w:rsidRPr="12CDB689">
        <w:rPr>
          <w:rStyle w:val="normaltextrun"/>
          <w:rFonts w:ascii="Comic Sans MS" w:hAnsi="Comic Sans MS" w:cs="Calibri"/>
        </w:rPr>
        <w:t>sex</w:t>
      </w:r>
      <w:bookmarkEnd w:id="2"/>
      <w:r w:rsidRPr="12CDB689">
        <w:rPr>
          <w:rStyle w:val="normaltextrun"/>
          <w:rFonts w:ascii="Comic Sans MS" w:hAnsi="Comic Sans MS" w:cs="Calibri"/>
        </w:rPr>
        <w:t xml:space="preserve"> and relationships can be asked and answered</w:t>
      </w:r>
      <w:r w:rsidRPr="12CDB689">
        <w:rPr>
          <w:rStyle w:val="eop"/>
          <w:rFonts w:ascii="Comic Sans MS" w:hAnsi="Comic Sans MS" w:cs="Calibri"/>
        </w:rPr>
        <w:t> </w:t>
      </w:r>
    </w:p>
    <w:p w14:paraId="524E91F2" w14:textId="77777777" w:rsidR="00DD78B9" w:rsidRPr="007F5FDE" w:rsidRDefault="00DD78B9" w:rsidP="00DD78B9">
      <w:pPr>
        <w:pStyle w:val="paragraph"/>
        <w:numPr>
          <w:ilvl w:val="0"/>
          <w:numId w:val="7"/>
        </w:numPr>
        <w:spacing w:before="0" w:beforeAutospacing="0" w:after="0" w:afterAutospacing="0"/>
        <w:textAlignment w:val="baseline"/>
        <w:rPr>
          <w:rFonts w:ascii="Comic Sans MS" w:hAnsi="Comic Sans MS" w:cs="Calibri"/>
        </w:rPr>
      </w:pPr>
      <w:r w:rsidRPr="007F5FDE">
        <w:rPr>
          <w:rStyle w:val="normaltextrun"/>
          <w:rFonts w:ascii="Comic Sans MS" w:hAnsi="Comic Sans MS" w:cs="Calibri"/>
        </w:rPr>
        <w:t>Teach pupils about peer pressure and to have the confidence and skills to deal with unwanted pressure; understand that some parts of the body are private and what to do if someone is making you feel uncomfortable.</w:t>
      </w:r>
      <w:r w:rsidRPr="007F5FDE">
        <w:rPr>
          <w:rStyle w:val="eop"/>
          <w:rFonts w:ascii="Comic Sans MS" w:hAnsi="Comic Sans MS" w:cs="Calibri"/>
        </w:rPr>
        <w:t> </w:t>
      </w:r>
    </w:p>
    <w:p w14:paraId="3D48828D" w14:textId="0D31CF0D" w:rsidR="00DD78B9" w:rsidRPr="007F5FDE" w:rsidRDefault="00DD78B9" w:rsidP="12CDB689">
      <w:pPr>
        <w:pStyle w:val="paragraph"/>
        <w:numPr>
          <w:ilvl w:val="0"/>
          <w:numId w:val="7"/>
        </w:numPr>
        <w:spacing w:before="0" w:beforeAutospacing="0" w:after="0" w:afterAutospacing="0"/>
        <w:textAlignment w:val="baseline"/>
        <w:rPr>
          <w:rStyle w:val="eop"/>
          <w:rFonts w:ascii="Comic Sans MS" w:hAnsi="Comic Sans MS" w:cs="Calibri"/>
        </w:rPr>
      </w:pPr>
      <w:r w:rsidRPr="12CDB689">
        <w:rPr>
          <w:rStyle w:val="normaltextrun"/>
          <w:rFonts w:ascii="Comic Sans MS" w:hAnsi="Comic Sans MS" w:cs="Calibri"/>
        </w:rPr>
        <w:t>Provide children with understanding about personal hygiene and germs, including bacteria, viruses, how they are spread and the importance of keeping our bodies clean</w:t>
      </w:r>
    </w:p>
    <w:p w14:paraId="04FB2ACE" w14:textId="77777777" w:rsidR="00DD78B9" w:rsidRPr="007F5FDE" w:rsidRDefault="00DD78B9" w:rsidP="00DD78B9">
      <w:pPr>
        <w:pStyle w:val="paragraph"/>
        <w:numPr>
          <w:ilvl w:val="0"/>
          <w:numId w:val="7"/>
        </w:numPr>
        <w:spacing w:before="0" w:beforeAutospacing="0" w:after="0" w:afterAutospacing="0"/>
        <w:textAlignment w:val="baseline"/>
        <w:rPr>
          <w:rFonts w:ascii="Comic Sans MS" w:hAnsi="Comic Sans MS" w:cs="Calibri"/>
        </w:rPr>
      </w:pPr>
      <w:r w:rsidRPr="007F5FDE">
        <w:rPr>
          <w:rStyle w:val="normaltextrun"/>
          <w:rFonts w:ascii="Comic Sans MS" w:hAnsi="Comic Sans MS" w:cs="Calibri"/>
        </w:rPr>
        <w:t>Enable children to make sense of the messages that they receive about relationships and</w:t>
      </w:r>
      <w:r w:rsidRPr="007F5FDE">
        <w:rPr>
          <w:rStyle w:val="eop"/>
          <w:rFonts w:ascii="Comic Sans MS" w:hAnsi="Comic Sans MS" w:cs="Calibri"/>
        </w:rPr>
        <w:t> </w:t>
      </w:r>
      <w:r w:rsidRPr="007F5FDE">
        <w:rPr>
          <w:rStyle w:val="normaltextrun"/>
          <w:rFonts w:ascii="Comic Sans MS" w:hAnsi="Comic Sans MS" w:cs="Calibri"/>
        </w:rPr>
        <w:t>growing up from the world around them.</w:t>
      </w:r>
      <w:r w:rsidRPr="007F5FDE">
        <w:rPr>
          <w:rStyle w:val="eop"/>
          <w:rFonts w:ascii="Comic Sans MS" w:hAnsi="Comic Sans MS" w:cs="Calibri"/>
        </w:rPr>
        <w:t> </w:t>
      </w:r>
    </w:p>
    <w:p w14:paraId="3B7F7D60" w14:textId="3498D02F" w:rsidR="00DD78B9" w:rsidRDefault="00DD78B9" w:rsidP="12CDB689">
      <w:pPr>
        <w:pStyle w:val="paragraph"/>
        <w:numPr>
          <w:ilvl w:val="0"/>
          <w:numId w:val="7"/>
        </w:numPr>
        <w:spacing w:before="0" w:beforeAutospacing="0" w:after="0" w:afterAutospacing="0"/>
        <w:textAlignment w:val="baseline"/>
        <w:rPr>
          <w:rStyle w:val="eop"/>
          <w:rFonts w:ascii="Comic Sans MS" w:hAnsi="Comic Sans MS" w:cs="Calibri"/>
        </w:rPr>
      </w:pPr>
      <w:r w:rsidRPr="12CDB689">
        <w:rPr>
          <w:rStyle w:val="normaltextrun"/>
          <w:rFonts w:ascii="Comic Sans MS" w:hAnsi="Comic Sans MS" w:cs="Calibri"/>
        </w:rPr>
        <w:t>To enable pupils to differentiate between appropriate / inappropriate behaviour in relationships</w:t>
      </w:r>
    </w:p>
    <w:p w14:paraId="6730EF49" w14:textId="2E01D024" w:rsidR="004C59A2" w:rsidRPr="004C59A2" w:rsidRDefault="004C59A2" w:rsidP="004C59A2">
      <w:pPr>
        <w:pStyle w:val="ListParagraph"/>
        <w:numPr>
          <w:ilvl w:val="0"/>
          <w:numId w:val="7"/>
        </w:numPr>
        <w:spacing w:after="0"/>
        <w:rPr>
          <w:rFonts w:ascii="Comic Sans MS" w:hAnsi="Comic Sans MS"/>
          <w:sz w:val="24"/>
          <w:szCs w:val="24"/>
        </w:rPr>
      </w:pPr>
      <w:r>
        <w:rPr>
          <w:rFonts w:ascii="Comic Sans MS" w:hAnsi="Comic Sans MS"/>
          <w:sz w:val="24"/>
          <w:szCs w:val="24"/>
        </w:rPr>
        <w:t>Teach children</w:t>
      </w:r>
      <w:r w:rsidRPr="004C59A2">
        <w:rPr>
          <w:rFonts w:ascii="Comic Sans MS" w:hAnsi="Comic Sans MS"/>
          <w:sz w:val="24"/>
          <w:szCs w:val="24"/>
        </w:rPr>
        <w:t xml:space="preserve"> in their usual mixed class setting to demystify and normalise gender specific development thus reducing discrimination and discomfort</w:t>
      </w:r>
    </w:p>
    <w:p w14:paraId="2D0065D7" w14:textId="15ABB601" w:rsidR="00DD78B9" w:rsidRPr="007F5FDE" w:rsidRDefault="00DD78B9" w:rsidP="12CDB689">
      <w:pPr>
        <w:pStyle w:val="paragraph"/>
        <w:numPr>
          <w:ilvl w:val="0"/>
          <w:numId w:val="7"/>
        </w:numPr>
        <w:spacing w:before="0" w:beforeAutospacing="0" w:after="0" w:afterAutospacing="0"/>
        <w:textAlignment w:val="baseline"/>
        <w:rPr>
          <w:rStyle w:val="eop"/>
          <w:rFonts w:ascii="Comic Sans MS" w:hAnsi="Comic Sans MS" w:cs="Calibri"/>
        </w:rPr>
      </w:pPr>
      <w:r w:rsidRPr="12CDB689">
        <w:rPr>
          <w:rStyle w:val="normaltextrun"/>
          <w:rFonts w:ascii="Comic Sans MS" w:hAnsi="Comic Sans MS" w:cs="Calibri"/>
        </w:rPr>
        <w:t>Provide clear</w:t>
      </w:r>
      <w:r w:rsidR="008F086F" w:rsidRPr="12CDB689">
        <w:rPr>
          <w:rStyle w:val="normaltextrun"/>
          <w:rFonts w:ascii="Comic Sans MS" w:hAnsi="Comic Sans MS" w:cs="Calibri"/>
        </w:rPr>
        <w:t xml:space="preserve"> and timely</w:t>
      </w:r>
      <w:r w:rsidRPr="12CDB689">
        <w:rPr>
          <w:rStyle w:val="normaltextrun"/>
          <w:rFonts w:ascii="Comic Sans MS" w:hAnsi="Comic Sans MS" w:cs="Calibri"/>
        </w:rPr>
        <w:t xml:space="preserve"> information to parents and carers about the Sex Education curriculum and content in an accessible way so that they can support what their child is learning in school with their own teaching at home</w:t>
      </w:r>
    </w:p>
    <w:p w14:paraId="3FBBC71E" w14:textId="64824668" w:rsidR="00DD78B9" w:rsidRPr="007F5FDE" w:rsidRDefault="00DD78B9" w:rsidP="12CDB689">
      <w:pPr>
        <w:pStyle w:val="paragraph"/>
        <w:numPr>
          <w:ilvl w:val="0"/>
          <w:numId w:val="7"/>
        </w:numPr>
        <w:spacing w:before="0" w:beforeAutospacing="0" w:after="0" w:afterAutospacing="0"/>
        <w:textAlignment w:val="baseline"/>
        <w:rPr>
          <w:rStyle w:val="eop"/>
          <w:rFonts w:ascii="Comic Sans MS" w:hAnsi="Comic Sans MS" w:cs="Calibri"/>
        </w:rPr>
      </w:pPr>
      <w:r w:rsidRPr="12CDB689">
        <w:rPr>
          <w:rStyle w:val="normaltextrun"/>
          <w:rFonts w:ascii="Comic Sans MS" w:hAnsi="Comic Sans MS" w:cs="Calibri"/>
        </w:rPr>
        <w:t>Ask for feedback on this Sex Education and Health policy from parents and carers before it is ratified by Governors and after any need for updating.  We welcome constructive dialogue so that we reach a mutual understanding of the aims. We will provide opportunities for parents and carers to air their views about our curriculum and we will consider all views given</w:t>
      </w:r>
    </w:p>
    <w:p w14:paraId="2FB79969" w14:textId="7B5BAF49" w:rsidR="00DD78B9" w:rsidRPr="007F5FDE" w:rsidRDefault="00DD78B9" w:rsidP="12CDB689">
      <w:pPr>
        <w:pStyle w:val="paragraph"/>
        <w:numPr>
          <w:ilvl w:val="0"/>
          <w:numId w:val="7"/>
        </w:numPr>
        <w:spacing w:before="0" w:beforeAutospacing="0" w:after="0" w:afterAutospacing="0"/>
        <w:textAlignment w:val="baseline"/>
        <w:rPr>
          <w:rStyle w:val="normaltextrun"/>
          <w:rFonts w:ascii="Comic Sans MS" w:hAnsi="Comic Sans MS" w:cs="Calibri"/>
        </w:rPr>
      </w:pPr>
      <w:r w:rsidRPr="12CDB689">
        <w:rPr>
          <w:rStyle w:val="normaltextrun"/>
          <w:rFonts w:ascii="Comic Sans MS" w:hAnsi="Comic Sans MS" w:cs="Calibri"/>
        </w:rPr>
        <w:t>Provide opportunities for parents and carers to join the school in the delivery of Sex Education and Health Education. This will be achieved through parent workshops where materials will be shared</w:t>
      </w:r>
    </w:p>
    <w:p w14:paraId="48B79742" w14:textId="77777777" w:rsidR="00DD78B9" w:rsidRPr="007F5FDE" w:rsidRDefault="00DD78B9" w:rsidP="00DD78B9">
      <w:pPr>
        <w:pStyle w:val="paragraph"/>
        <w:spacing w:before="0" w:beforeAutospacing="0" w:after="0" w:afterAutospacing="0"/>
        <w:textAlignment w:val="baseline"/>
        <w:rPr>
          <w:rStyle w:val="eop"/>
          <w:rFonts w:ascii="Comic Sans MS" w:hAnsi="Comic Sans MS" w:cs="Calibri"/>
        </w:rPr>
      </w:pPr>
    </w:p>
    <w:p w14:paraId="6C27B601" w14:textId="707B3302" w:rsidR="00DD78B9" w:rsidRPr="007F5FDE" w:rsidRDefault="00DD78B9" w:rsidP="00DD78B9">
      <w:pPr>
        <w:rPr>
          <w:rFonts w:ascii="Comic Sans MS" w:hAnsi="Comic Sans MS"/>
          <w:b/>
          <w:bCs/>
          <w:color w:val="00B050"/>
          <w:sz w:val="24"/>
          <w:szCs w:val="24"/>
          <w:u w:val="single"/>
        </w:rPr>
      </w:pPr>
      <w:r w:rsidRPr="4E81181E">
        <w:rPr>
          <w:rFonts w:ascii="Comic Sans MS" w:hAnsi="Comic Sans MS"/>
          <w:b/>
          <w:bCs/>
          <w:color w:val="00B050"/>
          <w:sz w:val="24"/>
          <w:szCs w:val="24"/>
          <w:u w:val="single"/>
        </w:rPr>
        <w:lastRenderedPageBreak/>
        <w:t xml:space="preserve">Right to </w:t>
      </w:r>
      <w:r w:rsidR="57072535" w:rsidRPr="4E81181E">
        <w:rPr>
          <w:rFonts w:ascii="Comic Sans MS" w:hAnsi="Comic Sans MS"/>
          <w:b/>
          <w:bCs/>
          <w:color w:val="00B050"/>
          <w:sz w:val="24"/>
          <w:szCs w:val="24"/>
          <w:u w:val="single"/>
        </w:rPr>
        <w:t>be excused</w:t>
      </w:r>
    </w:p>
    <w:p w14:paraId="0732F7A4" w14:textId="1DFCF583" w:rsidR="002456D0" w:rsidRPr="007F5FDE" w:rsidRDefault="00DD78B9" w:rsidP="1BBC7CC6">
      <w:pPr>
        <w:rPr>
          <w:rFonts w:ascii="Comic Sans MS" w:eastAsia="Comic Sans MS" w:hAnsi="Comic Sans MS" w:cs="Comic Sans MS"/>
          <w:color w:val="000000" w:themeColor="text1"/>
          <w:sz w:val="24"/>
          <w:szCs w:val="24"/>
        </w:rPr>
      </w:pPr>
      <w:r w:rsidRPr="1BBC7CC6">
        <w:rPr>
          <w:rFonts w:ascii="Comic Sans MS" w:hAnsi="Comic Sans MS"/>
          <w:sz w:val="24"/>
          <w:szCs w:val="24"/>
        </w:rPr>
        <w:t>In line with the DFE guidance on RSE (updated in 2021) parents</w:t>
      </w:r>
      <w:r w:rsidR="6400AC43" w:rsidRPr="1BBC7CC6">
        <w:rPr>
          <w:rFonts w:ascii="Comic Sans MS" w:hAnsi="Comic Sans MS"/>
          <w:sz w:val="24"/>
          <w:szCs w:val="24"/>
        </w:rPr>
        <w:t xml:space="preserve"> and carers</w:t>
      </w:r>
      <w:r w:rsidRPr="1BBC7CC6">
        <w:rPr>
          <w:rFonts w:ascii="Comic Sans MS" w:hAnsi="Comic Sans MS"/>
          <w:sz w:val="24"/>
          <w:szCs w:val="24"/>
        </w:rPr>
        <w:t xml:space="preserve"> do have the right to </w:t>
      </w:r>
      <w:r w:rsidR="024381E0" w:rsidRPr="1BBC7CC6">
        <w:rPr>
          <w:rFonts w:ascii="Comic Sans MS" w:hAnsi="Comic Sans MS"/>
          <w:sz w:val="24"/>
          <w:szCs w:val="24"/>
        </w:rPr>
        <w:t>excuse</w:t>
      </w:r>
      <w:r w:rsidRPr="1BBC7CC6">
        <w:rPr>
          <w:rFonts w:ascii="Comic Sans MS" w:hAnsi="Comic Sans MS"/>
          <w:sz w:val="24"/>
          <w:szCs w:val="24"/>
        </w:rPr>
        <w:t xml:space="preserve"> their children from the sex education content within the PD curriculum. We would encourage pare</w:t>
      </w:r>
      <w:r w:rsidR="0355B166" w:rsidRPr="1BBC7CC6">
        <w:rPr>
          <w:rFonts w:ascii="Comic Sans MS" w:hAnsi="Comic Sans MS"/>
          <w:sz w:val="24"/>
          <w:szCs w:val="24"/>
        </w:rPr>
        <w:t>nts and carers</w:t>
      </w:r>
      <w:r w:rsidRPr="1BBC7CC6">
        <w:rPr>
          <w:rFonts w:ascii="Comic Sans MS" w:hAnsi="Comic Sans MS"/>
          <w:sz w:val="24"/>
          <w:szCs w:val="24"/>
        </w:rPr>
        <w:t xml:space="preserve"> to engage with the PD lead and headteachers to discuss any concerns they may have before this request.</w:t>
      </w:r>
      <w:r w:rsidR="33DDF591" w:rsidRPr="1BBC7CC6">
        <w:rPr>
          <w:rFonts w:ascii="Comic Sans MS" w:eastAsia="Comic Sans MS" w:hAnsi="Comic Sans MS" w:cs="Comic Sans MS"/>
          <w:sz w:val="24"/>
          <w:szCs w:val="24"/>
        </w:rPr>
        <w:t xml:space="preserve"> </w:t>
      </w:r>
      <w:r w:rsidR="33DDF591" w:rsidRPr="1BBC7CC6">
        <w:rPr>
          <w:rFonts w:ascii="Comic Sans MS" w:eastAsia="Comic Sans MS" w:hAnsi="Comic Sans MS" w:cs="Comic Sans MS"/>
          <w:color w:val="000000" w:themeColor="text1"/>
          <w:sz w:val="24"/>
          <w:szCs w:val="24"/>
        </w:rPr>
        <w:t>Those parents</w:t>
      </w:r>
      <w:r w:rsidR="00F41D2C" w:rsidRPr="1BBC7CC6">
        <w:rPr>
          <w:rFonts w:ascii="Comic Sans MS" w:eastAsia="Comic Sans MS" w:hAnsi="Comic Sans MS" w:cs="Comic Sans MS"/>
          <w:color w:val="000000" w:themeColor="text1"/>
          <w:sz w:val="24"/>
          <w:szCs w:val="24"/>
        </w:rPr>
        <w:t xml:space="preserve"> and </w:t>
      </w:r>
      <w:r w:rsidR="33DDF591" w:rsidRPr="1BBC7CC6">
        <w:rPr>
          <w:rFonts w:ascii="Comic Sans MS" w:eastAsia="Comic Sans MS" w:hAnsi="Comic Sans MS" w:cs="Comic Sans MS"/>
          <w:color w:val="000000" w:themeColor="text1"/>
          <w:sz w:val="24"/>
          <w:szCs w:val="24"/>
        </w:rPr>
        <w:t>carers wishing to exercise this right are invited in to see one of the Head Teachers who will explore any concerns and discuss any impact this may have on the child. Once a child has been excused, they cannot take part in the RSE programme until the request has been removed.</w:t>
      </w:r>
    </w:p>
    <w:p w14:paraId="5590E45F" w14:textId="071724F8" w:rsidR="002456D0" w:rsidRPr="007F5FDE" w:rsidRDefault="33DDF591" w:rsidP="1BBC7CC6">
      <w:pPr>
        <w:rPr>
          <w:rFonts w:ascii="Comic Sans MS" w:eastAsia="Comic Sans MS" w:hAnsi="Comic Sans MS" w:cs="Comic Sans MS"/>
          <w:color w:val="000000" w:themeColor="text1"/>
          <w:sz w:val="24"/>
          <w:szCs w:val="24"/>
        </w:rPr>
      </w:pPr>
      <w:r w:rsidRPr="1BBC7CC6">
        <w:rPr>
          <w:rFonts w:ascii="Comic Sans MS" w:eastAsia="Comic Sans MS" w:hAnsi="Comic Sans MS" w:cs="Comic Sans MS"/>
          <w:color w:val="000000" w:themeColor="text1"/>
          <w:sz w:val="24"/>
          <w:szCs w:val="24"/>
        </w:rPr>
        <w:t>The decision by parent</w:t>
      </w:r>
      <w:r w:rsidR="43531EDC" w:rsidRPr="1BBC7CC6">
        <w:rPr>
          <w:rFonts w:ascii="Comic Sans MS" w:eastAsia="Comic Sans MS" w:hAnsi="Comic Sans MS" w:cs="Comic Sans MS"/>
          <w:color w:val="000000" w:themeColor="text1"/>
          <w:sz w:val="24"/>
          <w:szCs w:val="24"/>
        </w:rPr>
        <w:t xml:space="preserve">s and </w:t>
      </w:r>
      <w:r w:rsidRPr="1BBC7CC6">
        <w:rPr>
          <w:rFonts w:ascii="Comic Sans MS" w:eastAsia="Comic Sans MS" w:hAnsi="Comic Sans MS" w:cs="Comic Sans MS"/>
          <w:color w:val="000000" w:themeColor="text1"/>
          <w:sz w:val="24"/>
          <w:szCs w:val="24"/>
        </w:rPr>
        <w:t>carer</w:t>
      </w:r>
      <w:r w:rsidR="45D8925D" w:rsidRPr="1BBC7CC6">
        <w:rPr>
          <w:rFonts w:ascii="Comic Sans MS" w:eastAsia="Comic Sans MS" w:hAnsi="Comic Sans MS" w:cs="Comic Sans MS"/>
          <w:color w:val="000000" w:themeColor="text1"/>
          <w:sz w:val="24"/>
          <w:szCs w:val="24"/>
        </w:rPr>
        <w:t>s</w:t>
      </w:r>
      <w:r w:rsidRPr="1BBC7CC6">
        <w:rPr>
          <w:rFonts w:ascii="Comic Sans MS" w:eastAsia="Comic Sans MS" w:hAnsi="Comic Sans MS" w:cs="Comic Sans MS"/>
          <w:color w:val="000000" w:themeColor="text1"/>
          <w:sz w:val="24"/>
          <w:szCs w:val="24"/>
        </w:rPr>
        <w:t xml:space="preserve"> </w:t>
      </w:r>
      <w:r w:rsidR="5CC21745" w:rsidRPr="1BBC7CC6">
        <w:rPr>
          <w:rFonts w:ascii="Comic Sans MS" w:eastAsia="Comic Sans MS" w:hAnsi="Comic Sans MS" w:cs="Comic Sans MS"/>
          <w:color w:val="000000" w:themeColor="text1"/>
          <w:sz w:val="24"/>
          <w:szCs w:val="24"/>
        </w:rPr>
        <w:t>must</w:t>
      </w:r>
      <w:r w:rsidRPr="1BBC7CC6">
        <w:rPr>
          <w:rFonts w:ascii="Comic Sans MS" w:eastAsia="Comic Sans MS" w:hAnsi="Comic Sans MS" w:cs="Comic Sans MS"/>
          <w:color w:val="000000" w:themeColor="text1"/>
          <w:sz w:val="24"/>
          <w:szCs w:val="24"/>
        </w:rPr>
        <w:t xml:space="preserve"> be put in writing to the Head Teachers and this will be kept on record. Any child withdrawn from relationship and sex education will be set work to be done in another class during these times.</w:t>
      </w:r>
    </w:p>
    <w:p w14:paraId="64C7B0FB" w14:textId="5A0A9AC0" w:rsidR="002456D0" w:rsidRPr="007F5FDE" w:rsidRDefault="33DDF591" w:rsidP="1BBC7CC6">
      <w:pPr>
        <w:rPr>
          <w:rFonts w:ascii="Comic Sans MS" w:eastAsia="Comic Sans MS" w:hAnsi="Comic Sans MS" w:cs="Comic Sans MS"/>
          <w:color w:val="000000" w:themeColor="text1"/>
          <w:sz w:val="24"/>
          <w:szCs w:val="24"/>
        </w:rPr>
      </w:pPr>
      <w:r w:rsidRPr="1BBC7CC6">
        <w:rPr>
          <w:rFonts w:ascii="Comic Sans MS" w:eastAsia="Comic Sans MS" w:hAnsi="Comic Sans MS" w:cs="Comic Sans MS"/>
          <w:color w:val="000000" w:themeColor="text1"/>
          <w:sz w:val="24"/>
          <w:szCs w:val="24"/>
        </w:rPr>
        <w:t xml:space="preserve">Materials are available to </w:t>
      </w:r>
      <w:r w:rsidR="70144601" w:rsidRPr="1BBC7CC6">
        <w:rPr>
          <w:rFonts w:ascii="Comic Sans MS" w:eastAsia="Comic Sans MS" w:hAnsi="Comic Sans MS" w:cs="Comic Sans MS"/>
          <w:color w:val="000000" w:themeColor="text1"/>
          <w:sz w:val="24"/>
          <w:szCs w:val="24"/>
        </w:rPr>
        <w:t>anyone</w:t>
      </w:r>
      <w:r w:rsidRPr="1BBC7CC6">
        <w:rPr>
          <w:rFonts w:ascii="Comic Sans MS" w:eastAsia="Comic Sans MS" w:hAnsi="Comic Sans MS" w:cs="Comic Sans MS"/>
          <w:color w:val="000000" w:themeColor="text1"/>
          <w:sz w:val="24"/>
          <w:szCs w:val="24"/>
        </w:rPr>
        <w:t xml:space="preserve"> who wish</w:t>
      </w:r>
      <w:r w:rsidR="59AB73F7" w:rsidRPr="1BBC7CC6">
        <w:rPr>
          <w:rFonts w:ascii="Comic Sans MS" w:eastAsia="Comic Sans MS" w:hAnsi="Comic Sans MS" w:cs="Comic Sans MS"/>
          <w:color w:val="000000" w:themeColor="text1"/>
          <w:sz w:val="24"/>
          <w:szCs w:val="24"/>
        </w:rPr>
        <w:t>es</w:t>
      </w:r>
      <w:r w:rsidRPr="1BBC7CC6">
        <w:rPr>
          <w:rFonts w:ascii="Comic Sans MS" w:eastAsia="Comic Sans MS" w:hAnsi="Comic Sans MS" w:cs="Comic Sans MS"/>
          <w:color w:val="000000" w:themeColor="text1"/>
          <w:sz w:val="24"/>
          <w:szCs w:val="24"/>
        </w:rPr>
        <w:t xml:space="preserve"> to supplement the school RSE programme or who wish to deliver RSE to their children at home.</w:t>
      </w:r>
    </w:p>
    <w:p w14:paraId="1C6F17E6" w14:textId="095A1A59" w:rsidR="002456D0" w:rsidRPr="007F5FDE" w:rsidRDefault="002456D0" w:rsidP="1BBC7CC6">
      <w:pPr>
        <w:rPr>
          <w:rFonts w:ascii="Comic Sans MS" w:hAnsi="Comic Sans MS"/>
          <w:sz w:val="24"/>
          <w:szCs w:val="24"/>
        </w:rPr>
      </w:pPr>
    </w:p>
    <w:p w14:paraId="3E7D28BF" w14:textId="77777777" w:rsidR="002456D0" w:rsidRPr="007F5FDE" w:rsidRDefault="002456D0" w:rsidP="002456D0">
      <w:pPr>
        <w:rPr>
          <w:rFonts w:ascii="Comic Sans MS" w:hAnsi="Comic Sans MS"/>
          <w:b/>
          <w:bCs/>
          <w:color w:val="00B050"/>
          <w:sz w:val="24"/>
          <w:szCs w:val="24"/>
          <w:u w:val="single"/>
        </w:rPr>
      </w:pPr>
      <w:r w:rsidRPr="007F5FDE">
        <w:rPr>
          <w:rFonts w:ascii="Comic Sans MS" w:hAnsi="Comic Sans MS"/>
          <w:b/>
          <w:bCs/>
          <w:color w:val="00B050"/>
          <w:sz w:val="24"/>
          <w:szCs w:val="24"/>
          <w:u w:val="single"/>
        </w:rPr>
        <w:t xml:space="preserve">Equality of Opportunity </w:t>
      </w:r>
    </w:p>
    <w:p w14:paraId="72ED906B" w14:textId="6F7FD51D" w:rsidR="002456D0" w:rsidRPr="007F5FDE" w:rsidRDefault="002456D0" w:rsidP="002456D0">
      <w:pPr>
        <w:rPr>
          <w:rFonts w:ascii="Comic Sans MS" w:hAnsi="Comic Sans MS"/>
          <w:sz w:val="24"/>
          <w:szCs w:val="24"/>
        </w:rPr>
      </w:pPr>
      <w:r w:rsidRPr="007F5FDE">
        <w:rPr>
          <w:rFonts w:ascii="Comic Sans MS" w:hAnsi="Comic Sans MS"/>
          <w:sz w:val="24"/>
          <w:szCs w:val="24"/>
        </w:rPr>
        <w:t>In accordance with the Equality Act 2010 we believe that all pupils and adults should have equal access to Relationship Education, regardless of gender, race, faith, age, disability, sexual orientation, gender identity.</w:t>
      </w:r>
    </w:p>
    <w:sectPr w:rsidR="002456D0" w:rsidRPr="007F5F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AC99C" w14:textId="77777777" w:rsidR="00A21297" w:rsidRDefault="00A21297" w:rsidP="003A24D5">
      <w:pPr>
        <w:spacing w:after="0" w:line="240" w:lineRule="auto"/>
      </w:pPr>
      <w:r>
        <w:separator/>
      </w:r>
    </w:p>
  </w:endnote>
  <w:endnote w:type="continuationSeparator" w:id="0">
    <w:p w14:paraId="24FD595E" w14:textId="77777777" w:rsidR="00A21297" w:rsidRDefault="00A21297" w:rsidP="003A2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CC74F" w14:textId="77777777" w:rsidR="00A21297" w:rsidRDefault="00A21297" w:rsidP="003A24D5">
      <w:pPr>
        <w:spacing w:after="0" w:line="240" w:lineRule="auto"/>
      </w:pPr>
      <w:r>
        <w:separator/>
      </w:r>
    </w:p>
  </w:footnote>
  <w:footnote w:type="continuationSeparator" w:id="0">
    <w:p w14:paraId="4C624D70" w14:textId="77777777" w:rsidR="00A21297" w:rsidRDefault="00A21297" w:rsidP="003A24D5">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T2KxSyOD" int2:invalidationBookmarkName="" int2:hashCode="aLsEvVS49sUwaV" int2:id="SNr981L1">
      <int2:state int2:type="AugLoop_Text_Critique" int2:value="Rejected"/>
    </int2:bookmark>
    <int2:bookmark int2:bookmarkName="_Int_NRnDbmLQ" int2:invalidationBookmarkName="" int2:hashCode="poEwI8F7cc22x+" int2:id="xomKalOk">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A7F09"/>
    <w:multiLevelType w:val="multilevel"/>
    <w:tmpl w:val="C31E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FC58EC"/>
    <w:multiLevelType w:val="multilevel"/>
    <w:tmpl w:val="4DD4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F7612A"/>
    <w:multiLevelType w:val="hybridMultilevel"/>
    <w:tmpl w:val="9B3C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1F45EB"/>
    <w:multiLevelType w:val="multilevel"/>
    <w:tmpl w:val="29F8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EB4276"/>
    <w:multiLevelType w:val="multilevel"/>
    <w:tmpl w:val="F5C66E1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77E85065"/>
    <w:multiLevelType w:val="multilevel"/>
    <w:tmpl w:val="E3E4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9C55FC3"/>
    <w:multiLevelType w:val="hybridMultilevel"/>
    <w:tmpl w:val="0F18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32"/>
    <w:rsid w:val="002456D0"/>
    <w:rsid w:val="003A24D5"/>
    <w:rsid w:val="004C59A2"/>
    <w:rsid w:val="005E4B93"/>
    <w:rsid w:val="006676DE"/>
    <w:rsid w:val="006875CB"/>
    <w:rsid w:val="007E2098"/>
    <w:rsid w:val="007F5FDE"/>
    <w:rsid w:val="008F086F"/>
    <w:rsid w:val="009A0B5C"/>
    <w:rsid w:val="00A21297"/>
    <w:rsid w:val="00B60269"/>
    <w:rsid w:val="00DD78B9"/>
    <w:rsid w:val="00F150F5"/>
    <w:rsid w:val="00F41D2C"/>
    <w:rsid w:val="00FB1532"/>
    <w:rsid w:val="024381E0"/>
    <w:rsid w:val="0355B166"/>
    <w:rsid w:val="0DFA4566"/>
    <w:rsid w:val="0F9615C7"/>
    <w:rsid w:val="1131E628"/>
    <w:rsid w:val="12CDB689"/>
    <w:rsid w:val="1A20AC65"/>
    <w:rsid w:val="1BBC7CC6"/>
    <w:rsid w:val="2967BD63"/>
    <w:rsid w:val="2C7981C2"/>
    <w:rsid w:val="3180AC49"/>
    <w:rsid w:val="33DDF591"/>
    <w:rsid w:val="37041860"/>
    <w:rsid w:val="43531EDC"/>
    <w:rsid w:val="45D8925D"/>
    <w:rsid w:val="4E81181E"/>
    <w:rsid w:val="57072535"/>
    <w:rsid w:val="59AB73F7"/>
    <w:rsid w:val="5CC21745"/>
    <w:rsid w:val="6400AC43"/>
    <w:rsid w:val="70144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A7397"/>
  <w15:chartTrackingRefBased/>
  <w15:docId w15:val="{BC081550-35C2-4581-9CFF-712265F97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8B9"/>
    <w:pPr>
      <w:ind w:left="720"/>
      <w:contextualSpacing/>
    </w:pPr>
  </w:style>
  <w:style w:type="paragraph" w:customStyle="1" w:styleId="paragraph">
    <w:name w:val="paragraph"/>
    <w:basedOn w:val="Normal"/>
    <w:rsid w:val="00DD78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D78B9"/>
  </w:style>
  <w:style w:type="character" w:customStyle="1" w:styleId="eop">
    <w:name w:val="eop"/>
    <w:basedOn w:val="DefaultParagraphFont"/>
    <w:rsid w:val="00DD78B9"/>
  </w:style>
  <w:style w:type="paragraph" w:styleId="Header">
    <w:name w:val="header"/>
    <w:basedOn w:val="Normal"/>
    <w:link w:val="HeaderChar"/>
    <w:uiPriority w:val="99"/>
    <w:unhideWhenUsed/>
    <w:rsid w:val="003A2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4D5"/>
  </w:style>
  <w:style w:type="paragraph" w:styleId="Footer">
    <w:name w:val="footer"/>
    <w:basedOn w:val="Normal"/>
    <w:link w:val="FooterChar"/>
    <w:uiPriority w:val="99"/>
    <w:unhideWhenUsed/>
    <w:rsid w:val="003A2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4D5"/>
  </w:style>
  <w:style w:type="table" w:styleId="PlainTable2">
    <w:name w:val="Plain Table 2"/>
    <w:basedOn w:val="TableNormal"/>
    <w:uiPriority w:val="42"/>
    <w:rsid w:val="00B60269"/>
    <w:pPr>
      <w:spacing w:after="0" w:line="240" w:lineRule="auto"/>
    </w:pPr>
    <w:rPr>
      <w:kern w:val="0"/>
      <w14:ligatures w14:val="none"/>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883614">
      <w:bodyDiv w:val="1"/>
      <w:marLeft w:val="0"/>
      <w:marRight w:val="0"/>
      <w:marTop w:val="0"/>
      <w:marBottom w:val="0"/>
      <w:divBdr>
        <w:top w:val="none" w:sz="0" w:space="0" w:color="auto"/>
        <w:left w:val="none" w:sz="0" w:space="0" w:color="auto"/>
        <w:bottom w:val="none" w:sz="0" w:space="0" w:color="auto"/>
        <w:right w:val="none" w:sz="0" w:space="0" w:color="auto"/>
      </w:divBdr>
      <w:divsChild>
        <w:div w:id="2050911284">
          <w:marLeft w:val="0"/>
          <w:marRight w:val="0"/>
          <w:marTop w:val="0"/>
          <w:marBottom w:val="0"/>
          <w:divBdr>
            <w:top w:val="none" w:sz="0" w:space="0" w:color="auto"/>
            <w:left w:val="none" w:sz="0" w:space="0" w:color="auto"/>
            <w:bottom w:val="none" w:sz="0" w:space="0" w:color="auto"/>
            <w:right w:val="none" w:sz="0" w:space="0" w:color="auto"/>
          </w:divBdr>
          <w:divsChild>
            <w:div w:id="2088110941">
              <w:marLeft w:val="0"/>
              <w:marRight w:val="0"/>
              <w:marTop w:val="0"/>
              <w:marBottom w:val="0"/>
              <w:divBdr>
                <w:top w:val="none" w:sz="0" w:space="0" w:color="auto"/>
                <w:left w:val="none" w:sz="0" w:space="0" w:color="auto"/>
                <w:bottom w:val="none" w:sz="0" w:space="0" w:color="auto"/>
                <w:right w:val="none" w:sz="0" w:space="0" w:color="auto"/>
              </w:divBdr>
            </w:div>
          </w:divsChild>
        </w:div>
        <w:div w:id="136187183">
          <w:marLeft w:val="0"/>
          <w:marRight w:val="0"/>
          <w:marTop w:val="0"/>
          <w:marBottom w:val="0"/>
          <w:divBdr>
            <w:top w:val="none" w:sz="0" w:space="0" w:color="auto"/>
            <w:left w:val="none" w:sz="0" w:space="0" w:color="auto"/>
            <w:bottom w:val="none" w:sz="0" w:space="0" w:color="auto"/>
            <w:right w:val="none" w:sz="0" w:space="0" w:color="auto"/>
          </w:divBdr>
          <w:divsChild>
            <w:div w:id="2039812304">
              <w:marLeft w:val="0"/>
              <w:marRight w:val="0"/>
              <w:marTop w:val="0"/>
              <w:marBottom w:val="0"/>
              <w:divBdr>
                <w:top w:val="none" w:sz="0" w:space="0" w:color="auto"/>
                <w:left w:val="none" w:sz="0" w:space="0" w:color="auto"/>
                <w:bottom w:val="none" w:sz="0" w:space="0" w:color="auto"/>
                <w:right w:val="none" w:sz="0" w:space="0" w:color="auto"/>
              </w:divBdr>
            </w:div>
          </w:divsChild>
        </w:div>
        <w:div w:id="1904559025">
          <w:marLeft w:val="0"/>
          <w:marRight w:val="0"/>
          <w:marTop w:val="0"/>
          <w:marBottom w:val="0"/>
          <w:divBdr>
            <w:top w:val="none" w:sz="0" w:space="0" w:color="auto"/>
            <w:left w:val="none" w:sz="0" w:space="0" w:color="auto"/>
            <w:bottom w:val="none" w:sz="0" w:space="0" w:color="auto"/>
            <w:right w:val="none" w:sz="0" w:space="0" w:color="auto"/>
          </w:divBdr>
          <w:divsChild>
            <w:div w:id="1207910966">
              <w:marLeft w:val="0"/>
              <w:marRight w:val="0"/>
              <w:marTop w:val="0"/>
              <w:marBottom w:val="0"/>
              <w:divBdr>
                <w:top w:val="none" w:sz="0" w:space="0" w:color="auto"/>
                <w:left w:val="none" w:sz="0" w:space="0" w:color="auto"/>
                <w:bottom w:val="none" w:sz="0" w:space="0" w:color="auto"/>
                <w:right w:val="none" w:sz="0" w:space="0" w:color="auto"/>
              </w:divBdr>
            </w:div>
            <w:div w:id="943919793">
              <w:marLeft w:val="0"/>
              <w:marRight w:val="0"/>
              <w:marTop w:val="0"/>
              <w:marBottom w:val="0"/>
              <w:divBdr>
                <w:top w:val="none" w:sz="0" w:space="0" w:color="auto"/>
                <w:left w:val="none" w:sz="0" w:space="0" w:color="auto"/>
                <w:bottom w:val="none" w:sz="0" w:space="0" w:color="auto"/>
                <w:right w:val="none" w:sz="0" w:space="0" w:color="auto"/>
              </w:divBdr>
            </w:div>
            <w:div w:id="717558338">
              <w:marLeft w:val="0"/>
              <w:marRight w:val="0"/>
              <w:marTop w:val="0"/>
              <w:marBottom w:val="0"/>
              <w:divBdr>
                <w:top w:val="none" w:sz="0" w:space="0" w:color="auto"/>
                <w:left w:val="none" w:sz="0" w:space="0" w:color="auto"/>
                <w:bottom w:val="none" w:sz="0" w:space="0" w:color="auto"/>
                <w:right w:val="none" w:sz="0" w:space="0" w:color="auto"/>
              </w:divBdr>
            </w:div>
          </w:divsChild>
        </w:div>
        <w:div w:id="423571083">
          <w:marLeft w:val="0"/>
          <w:marRight w:val="0"/>
          <w:marTop w:val="0"/>
          <w:marBottom w:val="0"/>
          <w:divBdr>
            <w:top w:val="none" w:sz="0" w:space="0" w:color="auto"/>
            <w:left w:val="none" w:sz="0" w:space="0" w:color="auto"/>
            <w:bottom w:val="none" w:sz="0" w:space="0" w:color="auto"/>
            <w:right w:val="none" w:sz="0" w:space="0" w:color="auto"/>
          </w:divBdr>
          <w:divsChild>
            <w:div w:id="2089961969">
              <w:marLeft w:val="0"/>
              <w:marRight w:val="0"/>
              <w:marTop w:val="0"/>
              <w:marBottom w:val="0"/>
              <w:divBdr>
                <w:top w:val="none" w:sz="0" w:space="0" w:color="auto"/>
                <w:left w:val="none" w:sz="0" w:space="0" w:color="auto"/>
                <w:bottom w:val="none" w:sz="0" w:space="0" w:color="auto"/>
                <w:right w:val="none" w:sz="0" w:space="0" w:color="auto"/>
              </w:divBdr>
            </w:div>
            <w:div w:id="1134635781">
              <w:marLeft w:val="0"/>
              <w:marRight w:val="0"/>
              <w:marTop w:val="0"/>
              <w:marBottom w:val="0"/>
              <w:divBdr>
                <w:top w:val="none" w:sz="0" w:space="0" w:color="auto"/>
                <w:left w:val="none" w:sz="0" w:space="0" w:color="auto"/>
                <w:bottom w:val="none" w:sz="0" w:space="0" w:color="auto"/>
                <w:right w:val="none" w:sz="0" w:space="0" w:color="auto"/>
              </w:divBdr>
            </w:div>
            <w:div w:id="90593247">
              <w:marLeft w:val="0"/>
              <w:marRight w:val="0"/>
              <w:marTop w:val="0"/>
              <w:marBottom w:val="0"/>
              <w:divBdr>
                <w:top w:val="none" w:sz="0" w:space="0" w:color="auto"/>
                <w:left w:val="none" w:sz="0" w:space="0" w:color="auto"/>
                <w:bottom w:val="none" w:sz="0" w:space="0" w:color="auto"/>
                <w:right w:val="none" w:sz="0" w:space="0" w:color="auto"/>
              </w:divBdr>
            </w:div>
            <w:div w:id="97976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653059">
      <w:bodyDiv w:val="1"/>
      <w:marLeft w:val="0"/>
      <w:marRight w:val="0"/>
      <w:marTop w:val="0"/>
      <w:marBottom w:val="0"/>
      <w:divBdr>
        <w:top w:val="none" w:sz="0" w:space="0" w:color="auto"/>
        <w:left w:val="none" w:sz="0" w:space="0" w:color="auto"/>
        <w:bottom w:val="none" w:sz="0" w:space="0" w:color="auto"/>
        <w:right w:val="none" w:sz="0" w:space="0" w:color="auto"/>
      </w:divBdr>
      <w:divsChild>
        <w:div w:id="1029724647">
          <w:marLeft w:val="0"/>
          <w:marRight w:val="0"/>
          <w:marTop w:val="0"/>
          <w:marBottom w:val="0"/>
          <w:divBdr>
            <w:top w:val="none" w:sz="0" w:space="0" w:color="auto"/>
            <w:left w:val="none" w:sz="0" w:space="0" w:color="auto"/>
            <w:bottom w:val="none" w:sz="0" w:space="0" w:color="auto"/>
            <w:right w:val="none" w:sz="0" w:space="0" w:color="auto"/>
          </w:divBdr>
        </w:div>
        <w:div w:id="228344752">
          <w:marLeft w:val="0"/>
          <w:marRight w:val="0"/>
          <w:marTop w:val="0"/>
          <w:marBottom w:val="0"/>
          <w:divBdr>
            <w:top w:val="none" w:sz="0" w:space="0" w:color="auto"/>
            <w:left w:val="none" w:sz="0" w:space="0" w:color="auto"/>
            <w:bottom w:val="none" w:sz="0" w:space="0" w:color="auto"/>
            <w:right w:val="none" w:sz="0" w:space="0" w:color="auto"/>
          </w:divBdr>
        </w:div>
      </w:divsChild>
    </w:div>
    <w:div w:id="163991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955faaf5789b4fb1"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Moore</dc:creator>
  <cp:keywords/>
  <dc:description/>
  <cp:lastModifiedBy>Lorna Moore</cp:lastModifiedBy>
  <cp:revision>2</cp:revision>
  <dcterms:created xsi:type="dcterms:W3CDTF">2024-01-26T12:09:00Z</dcterms:created>
  <dcterms:modified xsi:type="dcterms:W3CDTF">2024-01-26T12:09:00Z</dcterms:modified>
</cp:coreProperties>
</file>